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6" w:type="dxa"/>
        <w:jc w:val="center"/>
        <w:tblLook w:val="04A0" w:firstRow="1" w:lastRow="0" w:firstColumn="1" w:lastColumn="0" w:noHBand="0" w:noVBand="1"/>
      </w:tblPr>
      <w:tblGrid>
        <w:gridCol w:w="318"/>
        <w:gridCol w:w="5673"/>
        <w:gridCol w:w="278"/>
        <w:gridCol w:w="3757"/>
      </w:tblGrid>
      <w:tr w:rsidR="00460EED" w14:paraId="728AC326" w14:textId="77777777" w:rsidTr="005417B3">
        <w:trPr>
          <w:gridBefore w:val="1"/>
          <w:wBefore w:w="318" w:type="dxa"/>
          <w:trHeight w:val="1925"/>
          <w:jc w:val="center"/>
        </w:trPr>
        <w:tc>
          <w:tcPr>
            <w:tcW w:w="9708" w:type="dxa"/>
            <w:gridSpan w:val="3"/>
          </w:tcPr>
          <w:p w14:paraId="4AD2E9BD" w14:textId="77777777" w:rsidR="00460EED" w:rsidRDefault="00460EED">
            <w:pPr>
              <w:pStyle w:val="a3"/>
              <w:rPr>
                <w:sz w:val="28"/>
              </w:rPr>
            </w:pPr>
          </w:p>
          <w:p w14:paraId="185DD420" w14:textId="77777777" w:rsidR="00460EED" w:rsidRDefault="00F1028B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629F88A5" w14:textId="77777777" w:rsidR="00460EED" w:rsidRDefault="00F1028B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1D4A048D" w14:textId="77777777" w:rsidR="00460EED" w:rsidRDefault="00460EED">
            <w:pPr>
              <w:pStyle w:val="a3"/>
              <w:rPr>
                <w:b w:val="0"/>
                <w:sz w:val="28"/>
              </w:rPr>
            </w:pPr>
          </w:p>
          <w:p w14:paraId="3B9D4A33" w14:textId="77777777" w:rsidR="00460EED" w:rsidRDefault="00F1028B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1C344A1D" w14:textId="77777777" w:rsidR="00460EED" w:rsidRDefault="00460EED">
            <w:pPr>
              <w:pStyle w:val="a3"/>
              <w:rPr>
                <w:b w:val="0"/>
                <w:sz w:val="28"/>
              </w:rPr>
            </w:pPr>
          </w:p>
          <w:p w14:paraId="1D0C0E3C" w14:textId="77777777" w:rsidR="00460EED" w:rsidRDefault="00F1028B">
            <w:pPr>
              <w:pStyle w:val="a4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г. Красный Холм</w:t>
            </w:r>
          </w:p>
        </w:tc>
      </w:tr>
      <w:tr w:rsidR="00460EED" w14:paraId="17464D72" w14:textId="77777777" w:rsidTr="005417B3">
        <w:tblPrEx>
          <w:jc w:val="left"/>
        </w:tblPrEx>
        <w:trPr>
          <w:trHeight w:val="286"/>
        </w:trPr>
        <w:tc>
          <w:tcPr>
            <w:tcW w:w="5991" w:type="dxa"/>
            <w:gridSpan w:val="2"/>
          </w:tcPr>
          <w:p w14:paraId="506D8137" w14:textId="3D12B779" w:rsidR="00460EED" w:rsidRDefault="005417B3" w:rsidP="005417B3">
            <w:pPr>
              <w:widowControl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>25</w:t>
            </w:r>
            <w:r w:rsidR="00F1028B">
              <w:rPr>
                <w:rFonts w:ascii="Times New Roman" w:hAnsi="Times New Roman"/>
                <w:color w:val="2C2C2C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C2C2C"/>
                <w:sz w:val="28"/>
              </w:rPr>
              <w:t>декабря</w:t>
            </w:r>
            <w:r w:rsidR="00F1028B">
              <w:rPr>
                <w:rFonts w:ascii="Times New Roman" w:hAnsi="Times New Roman"/>
                <w:color w:val="2C2C2C"/>
                <w:sz w:val="28"/>
              </w:rPr>
              <w:t xml:space="preserve"> 202</w:t>
            </w:r>
            <w:r w:rsidR="00E33FF2">
              <w:rPr>
                <w:rFonts w:ascii="Times New Roman" w:hAnsi="Times New Roman"/>
                <w:color w:val="2C2C2C"/>
                <w:sz w:val="28"/>
              </w:rPr>
              <w:t>5</w:t>
            </w:r>
            <w:r w:rsidR="00F1028B">
              <w:rPr>
                <w:rFonts w:ascii="Times New Roman" w:hAnsi="Times New Roman"/>
                <w:color w:val="2C2C2C"/>
                <w:sz w:val="28"/>
              </w:rPr>
              <w:t xml:space="preserve"> г</w:t>
            </w:r>
            <w:r w:rsidR="00F1028B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1402F0ED" w14:textId="77777777" w:rsidR="00460EED" w:rsidRDefault="00460EED" w:rsidP="005417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4FE174AF" w14:textId="6613895A" w:rsidR="00460EED" w:rsidRDefault="00F1028B" w:rsidP="005417B3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</w:t>
            </w:r>
            <w:r w:rsidR="005417B3">
              <w:rPr>
                <w:rFonts w:ascii="Times New Roman" w:hAnsi="Times New Roman"/>
                <w:sz w:val="28"/>
              </w:rPr>
              <w:t xml:space="preserve">                   </w:t>
            </w:r>
            <w:r w:rsidR="00C80333">
              <w:rPr>
                <w:rFonts w:ascii="Times New Roman" w:hAnsi="Times New Roman"/>
                <w:sz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</w:rPr>
              <w:t xml:space="preserve">№ </w:t>
            </w:r>
            <w:r w:rsidR="00C80333">
              <w:rPr>
                <w:rFonts w:ascii="Times New Roman" w:hAnsi="Times New Roman"/>
                <w:sz w:val="28"/>
              </w:rPr>
              <w:t>35</w:t>
            </w:r>
          </w:p>
        </w:tc>
      </w:tr>
      <w:tr w:rsidR="00460EED" w14:paraId="0FED6899" w14:textId="77777777" w:rsidTr="005417B3">
        <w:tblPrEx>
          <w:jc w:val="left"/>
        </w:tblPrEx>
        <w:trPr>
          <w:trHeight w:val="286"/>
        </w:trPr>
        <w:tc>
          <w:tcPr>
            <w:tcW w:w="5991" w:type="dxa"/>
            <w:gridSpan w:val="2"/>
          </w:tcPr>
          <w:p w14:paraId="7F15C928" w14:textId="77777777" w:rsidR="00460EED" w:rsidRDefault="00460EED" w:rsidP="005417B3">
            <w:pPr>
              <w:widowControl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01D2ECF6" w14:textId="77777777" w:rsidR="00460EED" w:rsidRDefault="00460EED" w:rsidP="005417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13D93C5D" w14:textId="77777777" w:rsidR="00460EED" w:rsidRDefault="00460EED" w:rsidP="005417B3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1D27187" w14:textId="77777777" w:rsidR="00460EED" w:rsidRDefault="00F1028B" w:rsidP="003B569D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стоимости вызова работника</w:t>
      </w:r>
    </w:p>
    <w:p w14:paraId="215A0782" w14:textId="77777777" w:rsidR="00460EED" w:rsidRDefault="00F1028B" w:rsidP="003B569D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МП ЖКУ для консультации</w:t>
      </w:r>
    </w:p>
    <w:p w14:paraId="216967CF" w14:textId="77777777" w:rsidR="004B0220" w:rsidRDefault="004B0220" w:rsidP="00C803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6D6F62" w14:textId="77777777" w:rsidR="00C80333" w:rsidRPr="008D68D9" w:rsidRDefault="004B0220" w:rsidP="00C803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B0220">
        <w:rPr>
          <w:rFonts w:ascii="Times New Roman" w:hAnsi="Times New Roman"/>
          <w:sz w:val="28"/>
        </w:rPr>
        <w:t>В соответствии с  Федеральным законо</w:t>
      </w:r>
      <w:r>
        <w:rPr>
          <w:rFonts w:ascii="Times New Roman" w:hAnsi="Times New Roman"/>
          <w:sz w:val="28"/>
        </w:rPr>
        <w:t xml:space="preserve">м от 28 ноября 2025 г. N 425-ФЗ </w:t>
      </w:r>
      <w:r w:rsidRPr="004B0220">
        <w:rPr>
          <w:rFonts w:ascii="Times New Roman" w:hAnsi="Times New Roman"/>
          <w:sz w:val="28"/>
        </w:rPr>
        <w:t xml:space="preserve"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Федерации", п. 6 статьи 168 Налогового кодекса Российской Федерации,  на основании Федерального закона  от  06.10.2003 №131-ФЗ "Об общих принципах  организации местного самоуправления Российской Федерации", п.4 статьи 11 Устава Краснохолмского муниципального округа Тверской области, рассмотрев технико-экономическое обоснование затрат по стоимости одного часа услуг автотранспорта МП ЖКУ, Дума Краснохолмского муниципального округа </w:t>
      </w:r>
      <w:r w:rsidR="00C80333" w:rsidRPr="008D68D9">
        <w:rPr>
          <w:rFonts w:ascii="Times New Roman" w:hAnsi="Times New Roman"/>
          <w:sz w:val="28"/>
        </w:rPr>
        <w:t>РЕШИЛА:</w:t>
      </w:r>
    </w:p>
    <w:p w14:paraId="4BAF4C2A" w14:textId="77777777" w:rsidR="004B0220" w:rsidRDefault="004B0220" w:rsidP="008D6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543BEE03" w14:textId="1311A812" w:rsidR="006B3C2C" w:rsidRDefault="00F1028B" w:rsidP="00C80333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стоимость 1 вызова работника  МП ЖКУ  для консультации </w:t>
      </w:r>
      <w:r w:rsidR="00770DCF">
        <w:rPr>
          <w:rFonts w:ascii="Times New Roman" w:hAnsi="Times New Roman"/>
          <w:sz w:val="28"/>
        </w:rPr>
        <w:t xml:space="preserve"> физических лиц (населения) </w:t>
      </w:r>
      <w:r>
        <w:rPr>
          <w:rFonts w:ascii="Times New Roman" w:hAnsi="Times New Roman"/>
          <w:sz w:val="28"/>
        </w:rPr>
        <w:t xml:space="preserve">в размере </w:t>
      </w:r>
      <w:r w:rsidR="008D68D9">
        <w:rPr>
          <w:rFonts w:ascii="Times New Roman" w:hAnsi="Times New Roman"/>
          <w:sz w:val="28"/>
        </w:rPr>
        <w:t>226,80</w:t>
      </w:r>
      <w:r>
        <w:rPr>
          <w:rFonts w:ascii="Times New Roman" w:hAnsi="Times New Roman"/>
          <w:sz w:val="28"/>
        </w:rPr>
        <w:t xml:space="preserve"> (</w:t>
      </w:r>
      <w:r w:rsidR="008D68D9">
        <w:rPr>
          <w:rFonts w:ascii="Times New Roman" w:hAnsi="Times New Roman"/>
          <w:sz w:val="28"/>
        </w:rPr>
        <w:t>Д</w:t>
      </w:r>
      <w:r w:rsidR="00E33FF2">
        <w:rPr>
          <w:rFonts w:ascii="Times New Roman" w:hAnsi="Times New Roman"/>
          <w:sz w:val="28"/>
        </w:rPr>
        <w:t xml:space="preserve">вести </w:t>
      </w:r>
      <w:r w:rsidR="008D68D9">
        <w:rPr>
          <w:rFonts w:ascii="Times New Roman" w:hAnsi="Times New Roman"/>
          <w:sz w:val="28"/>
        </w:rPr>
        <w:t>двадцать шест</w:t>
      </w:r>
      <w:r w:rsidR="00E33FF2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рублей 00 </w:t>
      </w:r>
      <w:r w:rsidR="008D68D9">
        <w:rPr>
          <w:rFonts w:ascii="Times New Roman" w:hAnsi="Times New Roman"/>
          <w:sz w:val="28"/>
        </w:rPr>
        <w:t>коп</w:t>
      </w:r>
      <w:r>
        <w:rPr>
          <w:rFonts w:ascii="Times New Roman" w:hAnsi="Times New Roman"/>
          <w:sz w:val="28"/>
        </w:rPr>
        <w:t>.</w:t>
      </w:r>
      <w:r w:rsidR="008D68D9">
        <w:rPr>
          <w:rFonts w:ascii="Times New Roman" w:hAnsi="Times New Roman"/>
          <w:sz w:val="28"/>
        </w:rPr>
        <w:t>), в том числе НДС</w:t>
      </w:r>
      <w:r w:rsidR="00770DCF">
        <w:rPr>
          <w:rFonts w:ascii="Times New Roman" w:hAnsi="Times New Roman"/>
          <w:sz w:val="28"/>
        </w:rPr>
        <w:t xml:space="preserve"> 5%</w:t>
      </w:r>
      <w:r w:rsidR="008D68D9">
        <w:rPr>
          <w:rFonts w:ascii="Times New Roman" w:hAnsi="Times New Roman"/>
          <w:sz w:val="28"/>
        </w:rPr>
        <w:t>.</w:t>
      </w:r>
    </w:p>
    <w:p w14:paraId="5D3BE8AE" w14:textId="276979C8" w:rsidR="006B3C2C" w:rsidRDefault="00F1028B" w:rsidP="00C80333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стоимость 1 вызова работника  МП ЖКУ с выездом на объект для консультации</w:t>
      </w:r>
      <w:r w:rsidR="00770DCF">
        <w:rPr>
          <w:rFonts w:ascii="Times New Roman" w:hAnsi="Times New Roman"/>
          <w:sz w:val="28"/>
        </w:rPr>
        <w:t xml:space="preserve"> физических лиц (населения)</w:t>
      </w:r>
      <w:r>
        <w:rPr>
          <w:rFonts w:ascii="Times New Roman" w:hAnsi="Times New Roman"/>
          <w:sz w:val="28"/>
        </w:rPr>
        <w:t xml:space="preserve"> в размере </w:t>
      </w:r>
      <w:r w:rsidR="00E33FF2">
        <w:rPr>
          <w:rFonts w:ascii="Times New Roman" w:hAnsi="Times New Roman"/>
          <w:sz w:val="28"/>
        </w:rPr>
        <w:t>5</w:t>
      </w:r>
      <w:r w:rsidR="00770DCF">
        <w:rPr>
          <w:rFonts w:ascii="Times New Roman" w:hAnsi="Times New Roman"/>
          <w:sz w:val="28"/>
        </w:rPr>
        <w:t>56,50</w:t>
      </w:r>
      <w:r>
        <w:rPr>
          <w:rFonts w:ascii="Times New Roman" w:hAnsi="Times New Roman"/>
          <w:sz w:val="28"/>
        </w:rPr>
        <w:t xml:space="preserve"> (</w:t>
      </w:r>
      <w:r w:rsidR="00E33FF2">
        <w:rPr>
          <w:rFonts w:ascii="Times New Roman" w:hAnsi="Times New Roman"/>
          <w:sz w:val="28"/>
        </w:rPr>
        <w:t xml:space="preserve">пятьсот </w:t>
      </w:r>
      <w:r w:rsidR="00770DCF">
        <w:rPr>
          <w:rFonts w:ascii="Times New Roman" w:hAnsi="Times New Roman"/>
          <w:sz w:val="28"/>
        </w:rPr>
        <w:t>пятьдесят шесть</w:t>
      </w:r>
      <w:r>
        <w:rPr>
          <w:rFonts w:ascii="Times New Roman" w:hAnsi="Times New Roman"/>
          <w:sz w:val="28"/>
        </w:rPr>
        <w:t xml:space="preserve"> рублей </w:t>
      </w:r>
      <w:r w:rsidR="00770DC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 коп.</w:t>
      </w:r>
      <w:r w:rsidR="00770DCF">
        <w:rPr>
          <w:rFonts w:ascii="Times New Roman" w:hAnsi="Times New Roman"/>
          <w:sz w:val="28"/>
        </w:rPr>
        <w:t xml:space="preserve">), в том числе НДС 5%. </w:t>
      </w:r>
    </w:p>
    <w:p w14:paraId="5E5A545E" w14:textId="77777777" w:rsidR="006B3C2C" w:rsidRDefault="006B3C2C" w:rsidP="00F621F8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F54540" w:rsidRPr="00F54540">
        <w:rPr>
          <w:rFonts w:ascii="Times New Roman" w:hAnsi="Times New Roman"/>
          <w:sz w:val="28"/>
        </w:rPr>
        <w:t xml:space="preserve">Утвердить стоимость 1 вызова работника  МП ЖКУ  для консультации  </w:t>
      </w:r>
      <w:r w:rsidR="00F54540">
        <w:rPr>
          <w:rFonts w:ascii="Times New Roman" w:hAnsi="Times New Roman"/>
          <w:sz w:val="28"/>
        </w:rPr>
        <w:t>юридических лиц и индивидуальных  предпринимателей</w:t>
      </w:r>
      <w:r w:rsidR="00F54540" w:rsidRPr="00F54540">
        <w:rPr>
          <w:rFonts w:ascii="Times New Roman" w:hAnsi="Times New Roman"/>
          <w:sz w:val="28"/>
        </w:rPr>
        <w:t xml:space="preserve"> в размере </w:t>
      </w:r>
      <w:r w:rsidR="00F54540">
        <w:rPr>
          <w:rFonts w:ascii="Times New Roman" w:hAnsi="Times New Roman"/>
          <w:sz w:val="28"/>
        </w:rPr>
        <w:t>216,00 руб.</w:t>
      </w:r>
      <w:r w:rsidR="00F54540" w:rsidRPr="00F54540">
        <w:rPr>
          <w:rFonts w:ascii="Times New Roman" w:hAnsi="Times New Roman"/>
          <w:sz w:val="28"/>
        </w:rPr>
        <w:t xml:space="preserve"> (Двести шест</w:t>
      </w:r>
      <w:r w:rsidR="00F54540">
        <w:rPr>
          <w:rFonts w:ascii="Times New Roman" w:hAnsi="Times New Roman"/>
          <w:sz w:val="28"/>
        </w:rPr>
        <w:t>надцать</w:t>
      </w:r>
      <w:r w:rsidR="00F54540" w:rsidRPr="00F54540">
        <w:rPr>
          <w:rFonts w:ascii="Times New Roman" w:hAnsi="Times New Roman"/>
          <w:sz w:val="28"/>
        </w:rPr>
        <w:t xml:space="preserve"> рублей 00 коп.), </w:t>
      </w:r>
      <w:r w:rsidR="00F54540">
        <w:rPr>
          <w:rFonts w:ascii="Times New Roman" w:hAnsi="Times New Roman"/>
          <w:sz w:val="28"/>
        </w:rPr>
        <w:t xml:space="preserve">облагается </w:t>
      </w:r>
      <w:r w:rsidR="00F54540" w:rsidRPr="00F54540">
        <w:rPr>
          <w:rFonts w:ascii="Times New Roman" w:hAnsi="Times New Roman"/>
          <w:sz w:val="28"/>
        </w:rPr>
        <w:t xml:space="preserve"> НДС 5%.</w:t>
      </w:r>
    </w:p>
    <w:p w14:paraId="4A638F56" w14:textId="77777777" w:rsidR="006B3C2C" w:rsidRDefault="006B3C2C" w:rsidP="006B3C2C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6B3C2C">
        <w:rPr>
          <w:rFonts w:ascii="Times New Roman" w:hAnsi="Times New Roman"/>
          <w:sz w:val="28"/>
        </w:rPr>
        <w:t xml:space="preserve">Утвердить стоимость 1 вызова работника  МП ЖКУ </w:t>
      </w:r>
      <w:r>
        <w:rPr>
          <w:rFonts w:ascii="Times New Roman" w:hAnsi="Times New Roman"/>
          <w:sz w:val="28"/>
        </w:rPr>
        <w:t>с выездом на объект</w:t>
      </w:r>
      <w:r w:rsidRPr="006B3C2C">
        <w:rPr>
          <w:rFonts w:ascii="Times New Roman" w:hAnsi="Times New Roman"/>
          <w:sz w:val="28"/>
        </w:rPr>
        <w:t xml:space="preserve"> для консультации  юридических лиц и индивидуальных  предпринимателей в размере </w:t>
      </w:r>
      <w:r>
        <w:rPr>
          <w:rFonts w:ascii="Times New Roman" w:hAnsi="Times New Roman"/>
          <w:sz w:val="28"/>
        </w:rPr>
        <w:t xml:space="preserve">530,00 </w:t>
      </w:r>
      <w:r w:rsidRPr="006B3C2C">
        <w:rPr>
          <w:rFonts w:ascii="Times New Roman" w:hAnsi="Times New Roman"/>
          <w:sz w:val="28"/>
        </w:rPr>
        <w:t xml:space="preserve"> руб. (</w:t>
      </w:r>
      <w:r>
        <w:rPr>
          <w:rFonts w:ascii="Times New Roman" w:hAnsi="Times New Roman"/>
          <w:sz w:val="28"/>
        </w:rPr>
        <w:t>Пятьсот тридцать</w:t>
      </w:r>
      <w:r w:rsidRPr="006B3C2C">
        <w:rPr>
          <w:rFonts w:ascii="Times New Roman" w:hAnsi="Times New Roman"/>
          <w:sz w:val="28"/>
        </w:rPr>
        <w:t xml:space="preserve"> рублей 00 коп.), облагается  НДС 5%.</w:t>
      </w:r>
    </w:p>
    <w:p w14:paraId="687EB360" w14:textId="77777777" w:rsidR="00C01BEA" w:rsidRDefault="006B3C2C" w:rsidP="00C01BEA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F1028B">
        <w:rPr>
          <w:rFonts w:ascii="Times New Roman" w:hAnsi="Times New Roman"/>
          <w:sz w:val="28"/>
        </w:rPr>
        <w:t xml:space="preserve">Решение Думы Краснохолмского муниципального округа Тверской области от </w:t>
      </w:r>
      <w:r w:rsidR="000147D6">
        <w:rPr>
          <w:rFonts w:ascii="Times New Roman" w:hAnsi="Times New Roman"/>
          <w:sz w:val="28"/>
        </w:rPr>
        <w:t>23.06.2025</w:t>
      </w:r>
      <w:r w:rsidR="00F1028B">
        <w:rPr>
          <w:rFonts w:ascii="Times New Roman" w:hAnsi="Times New Roman"/>
          <w:sz w:val="28"/>
        </w:rPr>
        <w:t xml:space="preserve"> №</w:t>
      </w:r>
      <w:r w:rsidR="000147D6">
        <w:rPr>
          <w:rFonts w:ascii="Times New Roman" w:hAnsi="Times New Roman"/>
          <w:sz w:val="28"/>
        </w:rPr>
        <w:t>303</w:t>
      </w:r>
      <w:r w:rsidR="00F1028B">
        <w:rPr>
          <w:rFonts w:ascii="Times New Roman" w:hAnsi="Times New Roman"/>
          <w:sz w:val="28"/>
        </w:rPr>
        <w:t xml:space="preserve"> "Об утверждении стоимости вызова работника МП ЖКУ для консультации"  считать утратившим силу с 01</w:t>
      </w:r>
      <w:r w:rsidR="00E33FF2">
        <w:rPr>
          <w:rFonts w:ascii="Times New Roman" w:hAnsi="Times New Roman"/>
          <w:sz w:val="28"/>
        </w:rPr>
        <w:t xml:space="preserve"> </w:t>
      </w:r>
      <w:r w:rsidR="000147D6">
        <w:rPr>
          <w:rFonts w:ascii="Times New Roman" w:hAnsi="Times New Roman"/>
          <w:sz w:val="28"/>
        </w:rPr>
        <w:t xml:space="preserve">января </w:t>
      </w:r>
      <w:r w:rsidR="00F1028B">
        <w:rPr>
          <w:rFonts w:ascii="Times New Roman" w:hAnsi="Times New Roman"/>
          <w:sz w:val="28"/>
        </w:rPr>
        <w:t xml:space="preserve"> 202</w:t>
      </w:r>
      <w:r w:rsidR="000147D6">
        <w:rPr>
          <w:rFonts w:ascii="Times New Roman" w:hAnsi="Times New Roman"/>
          <w:sz w:val="28"/>
        </w:rPr>
        <w:t>6</w:t>
      </w:r>
      <w:r w:rsidR="00F1028B">
        <w:rPr>
          <w:rFonts w:ascii="Times New Roman" w:hAnsi="Times New Roman"/>
          <w:sz w:val="28"/>
        </w:rPr>
        <w:t xml:space="preserve"> года.</w:t>
      </w:r>
    </w:p>
    <w:p w14:paraId="5FB4619C" w14:textId="77777777" w:rsidR="00C01BEA" w:rsidRDefault="00C01BEA" w:rsidP="00C01BEA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14:paraId="2611818E" w14:textId="77777777" w:rsidR="00460EED" w:rsidRPr="00C01BEA" w:rsidRDefault="00C01BEA" w:rsidP="00C01BEA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6. </w:t>
      </w:r>
      <w:r w:rsidR="00F1028B">
        <w:rPr>
          <w:rFonts w:ascii="Times New Roman" w:hAnsi="Times New Roman"/>
          <w:sz w:val="28"/>
        </w:rPr>
        <w:t>Настоящ</w:t>
      </w:r>
      <w:r w:rsidR="00E33FF2">
        <w:rPr>
          <w:rFonts w:ascii="Times New Roman" w:hAnsi="Times New Roman"/>
          <w:sz w:val="28"/>
        </w:rPr>
        <w:t>ее решение вступает в силу</w:t>
      </w:r>
      <w:r w:rsidR="00C2144F">
        <w:rPr>
          <w:rFonts w:ascii="Times New Roman" w:hAnsi="Times New Roman"/>
          <w:sz w:val="28"/>
        </w:rPr>
        <w:t xml:space="preserve"> со дня его принятия </w:t>
      </w:r>
      <w:r w:rsidR="00133079" w:rsidRPr="00133079">
        <w:rPr>
          <w:rFonts w:ascii="Times New Roman" w:hAnsi="Times New Roman"/>
          <w:sz w:val="28"/>
        </w:rPr>
        <w:t xml:space="preserve">и применяется к правоотношениям, возникающим с 01 </w:t>
      </w:r>
      <w:r>
        <w:rPr>
          <w:rFonts w:ascii="Times New Roman" w:hAnsi="Times New Roman"/>
          <w:sz w:val="28"/>
        </w:rPr>
        <w:t>января</w:t>
      </w:r>
      <w:r w:rsidR="00133079" w:rsidRPr="00133079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 w:rsidR="00133079" w:rsidRPr="00133079">
        <w:rPr>
          <w:rFonts w:ascii="Times New Roman" w:hAnsi="Times New Roman"/>
          <w:sz w:val="28"/>
        </w:rPr>
        <w:t xml:space="preserve"> года</w:t>
      </w:r>
      <w:r w:rsidR="00F621F8">
        <w:rPr>
          <w:rFonts w:ascii="Times New Roman" w:hAnsi="Times New Roman"/>
          <w:sz w:val="28"/>
        </w:rPr>
        <w:t>,</w:t>
      </w:r>
      <w:r w:rsidR="00133079" w:rsidRPr="00133079">
        <w:rPr>
          <w:rFonts w:ascii="Times New Roman" w:hAnsi="Times New Roman"/>
          <w:sz w:val="28"/>
        </w:rPr>
        <w:t xml:space="preserve"> </w:t>
      </w:r>
      <w:r w:rsidR="00F1028B">
        <w:rPr>
          <w:rFonts w:ascii="Times New Roman" w:hAnsi="Times New Roman"/>
          <w:sz w:val="28"/>
        </w:rPr>
        <w:t>подлежит официальному обнародованию и размещению на официальном сайте Администрации Краснохолмского муниципального округа Тверской области в информационно-телекоммуникационной сети "Интернет".</w:t>
      </w:r>
      <w:r w:rsidR="00F1028B">
        <w:rPr>
          <w:rFonts w:ascii="Tahoma" w:hAnsi="Tahoma"/>
          <w:sz w:val="20"/>
        </w:rPr>
        <w:t xml:space="preserve"> </w:t>
      </w:r>
    </w:p>
    <w:p w14:paraId="08A3DCF0" w14:textId="77777777" w:rsidR="00460EED" w:rsidRDefault="00460EED" w:rsidP="005417B3">
      <w:pPr>
        <w:shd w:val="clear" w:color="auto" w:fill="FFFFFF"/>
        <w:spacing w:after="0" w:line="240" w:lineRule="auto"/>
        <w:ind w:firstLine="993"/>
        <w:jc w:val="both"/>
        <w:rPr>
          <w:rFonts w:ascii="Tahoma" w:hAnsi="Tahoma"/>
          <w:sz w:val="20"/>
        </w:rPr>
      </w:pPr>
    </w:p>
    <w:p w14:paraId="115F8715" w14:textId="77777777" w:rsidR="00460EED" w:rsidRDefault="00460EED" w:rsidP="005417B3">
      <w:pPr>
        <w:shd w:val="clear" w:color="auto" w:fill="FFFFFF"/>
        <w:spacing w:after="0" w:line="240" w:lineRule="auto"/>
        <w:ind w:firstLine="993"/>
        <w:jc w:val="both"/>
        <w:rPr>
          <w:rFonts w:ascii="Tahoma" w:hAnsi="Tahoma"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082"/>
      </w:tblGrid>
      <w:tr w:rsidR="00460EED" w14:paraId="242D8A5D" w14:textId="77777777" w:rsidTr="00C80333">
        <w:tc>
          <w:tcPr>
            <w:tcW w:w="5524" w:type="dxa"/>
          </w:tcPr>
          <w:p w14:paraId="18CDE455" w14:textId="77777777" w:rsidR="00460EED" w:rsidRDefault="00460EED" w:rsidP="005417B3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2DBD5118" w14:textId="77777777" w:rsidR="00460EED" w:rsidRDefault="00F1028B" w:rsidP="005417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52DCD2BF" w14:textId="77777777" w:rsidR="00460EED" w:rsidRDefault="00F1028B" w:rsidP="005417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7C8DB8BB" w14:textId="77777777" w:rsidR="00460EED" w:rsidRDefault="00460EED" w:rsidP="005417B3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63F4EBD9" w14:textId="77777777" w:rsidR="00460EED" w:rsidRDefault="00F1028B" w:rsidP="005417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Краснохолмского </w:t>
            </w:r>
          </w:p>
          <w:p w14:paraId="4608BEDF" w14:textId="77777777" w:rsidR="00460EED" w:rsidRDefault="00F1028B" w:rsidP="005417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082" w:type="dxa"/>
          </w:tcPr>
          <w:p w14:paraId="588F3F16" w14:textId="77777777" w:rsidR="00460EED" w:rsidRDefault="00460EED" w:rsidP="005417B3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0A74132D" w14:textId="77777777" w:rsidR="00C01BEA" w:rsidRDefault="00C01BEA" w:rsidP="005417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</w:t>
            </w:r>
          </w:p>
          <w:p w14:paraId="22105335" w14:textId="3DC91B01" w:rsidR="00460EED" w:rsidRDefault="00C01BEA" w:rsidP="005417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</w:t>
            </w:r>
            <w:r w:rsidR="00C80333">
              <w:rPr>
                <w:rFonts w:ascii="Times New Roman" w:hAnsi="Times New Roman"/>
                <w:sz w:val="28"/>
              </w:rPr>
              <w:t xml:space="preserve">        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Петухова</w:t>
            </w:r>
          </w:p>
          <w:p w14:paraId="6754D206" w14:textId="77777777" w:rsidR="00460EED" w:rsidRDefault="00460EED" w:rsidP="005417B3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C0A0BBE" w14:textId="77777777" w:rsidR="00460EED" w:rsidRDefault="00460EED" w:rsidP="005417B3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68715083" w14:textId="2D67968A" w:rsidR="00460EED" w:rsidRDefault="00C01BEA" w:rsidP="005417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</w:t>
            </w:r>
            <w:r w:rsidR="00C80333">
              <w:rPr>
                <w:rFonts w:ascii="Times New Roman" w:hAnsi="Times New Roman"/>
                <w:sz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="00F1028B">
              <w:rPr>
                <w:rFonts w:ascii="Times New Roman" w:hAnsi="Times New Roman"/>
                <w:sz w:val="28"/>
              </w:rPr>
              <w:t>В.Ю.</w:t>
            </w:r>
            <w:proofErr w:type="gramEnd"/>
            <w:r w:rsidR="00F1028B">
              <w:rPr>
                <w:rFonts w:ascii="Times New Roman" w:hAnsi="Times New Roman"/>
                <w:sz w:val="28"/>
              </w:rPr>
              <w:t xml:space="preserve"> Журавлев</w:t>
            </w:r>
          </w:p>
          <w:p w14:paraId="5E2A9F49" w14:textId="77777777" w:rsidR="00460EED" w:rsidRDefault="00460EED" w:rsidP="005417B3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221D945" w14:textId="77777777" w:rsidR="00460EED" w:rsidRDefault="00460EED">
      <w:pPr>
        <w:spacing w:before="200" w:after="0" w:line="240" w:lineRule="auto"/>
        <w:ind w:firstLine="1134"/>
        <w:jc w:val="both"/>
        <w:rPr>
          <w:rFonts w:ascii="Times New Roman" w:hAnsi="Times New Roman"/>
          <w:sz w:val="26"/>
        </w:rPr>
      </w:pPr>
    </w:p>
    <w:sectPr w:rsidR="00460EED" w:rsidSect="00C80333">
      <w:headerReference w:type="default" r:id="rId6"/>
      <w:pgSz w:w="11906" w:h="16838" w:code="9"/>
      <w:pgMar w:top="1276" w:right="707" w:bottom="1135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EC3A" w14:textId="77777777" w:rsidR="00AF239B" w:rsidRDefault="00AF239B">
      <w:pPr>
        <w:spacing w:after="0" w:line="240" w:lineRule="auto"/>
      </w:pPr>
      <w:r>
        <w:separator/>
      </w:r>
    </w:p>
  </w:endnote>
  <w:endnote w:type="continuationSeparator" w:id="0">
    <w:p w14:paraId="50216FBF" w14:textId="77777777" w:rsidR="00AF239B" w:rsidRDefault="00AF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C95C" w14:textId="77777777" w:rsidR="00AF239B" w:rsidRDefault="00AF239B">
      <w:pPr>
        <w:spacing w:after="0" w:line="240" w:lineRule="auto"/>
      </w:pPr>
      <w:r>
        <w:separator/>
      </w:r>
    </w:p>
  </w:footnote>
  <w:footnote w:type="continuationSeparator" w:id="0">
    <w:p w14:paraId="4DD7ED44" w14:textId="77777777" w:rsidR="00AF239B" w:rsidRDefault="00AF2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276505"/>
      <w:docPartObj>
        <w:docPartGallery w:val="Page Numbers (Top of Page)"/>
        <w:docPartUnique/>
      </w:docPartObj>
    </w:sdtPr>
    <w:sdtContent>
      <w:p w14:paraId="165EF73F" w14:textId="77777777" w:rsidR="00C80333" w:rsidRDefault="00C80333">
        <w:pPr>
          <w:pStyle w:val="a6"/>
          <w:jc w:val="center"/>
        </w:pPr>
      </w:p>
      <w:p w14:paraId="69AB90A8" w14:textId="77777777" w:rsidR="00C80333" w:rsidRDefault="00C80333">
        <w:pPr>
          <w:pStyle w:val="a6"/>
          <w:jc w:val="center"/>
        </w:pPr>
      </w:p>
      <w:p w14:paraId="2A268176" w14:textId="56BE9D76" w:rsidR="00C80333" w:rsidRDefault="00C803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35E21" w14:textId="77777777" w:rsidR="00460EED" w:rsidRDefault="00460EE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EED"/>
    <w:rsid w:val="000147D6"/>
    <w:rsid w:val="00133079"/>
    <w:rsid w:val="001D246E"/>
    <w:rsid w:val="003B569D"/>
    <w:rsid w:val="00460EED"/>
    <w:rsid w:val="00473369"/>
    <w:rsid w:val="004B0220"/>
    <w:rsid w:val="004B58F0"/>
    <w:rsid w:val="005417B3"/>
    <w:rsid w:val="006B3C2C"/>
    <w:rsid w:val="00770DCF"/>
    <w:rsid w:val="008D68D9"/>
    <w:rsid w:val="00AD261F"/>
    <w:rsid w:val="00AF239B"/>
    <w:rsid w:val="00BF332C"/>
    <w:rsid w:val="00C01BEA"/>
    <w:rsid w:val="00C2144F"/>
    <w:rsid w:val="00C234A4"/>
    <w:rsid w:val="00C80333"/>
    <w:rsid w:val="00E33FF2"/>
    <w:rsid w:val="00F1028B"/>
    <w:rsid w:val="00F54540"/>
    <w:rsid w:val="00F6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2F91"/>
  <w15:docId w15:val="{EBD9DF7A-AEB9-4CB2-BA9C-5957CD8A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20</cp:revision>
  <cp:lastPrinted>2025-12-29T09:01:00Z</cp:lastPrinted>
  <dcterms:created xsi:type="dcterms:W3CDTF">2025-06-18T07:08:00Z</dcterms:created>
  <dcterms:modified xsi:type="dcterms:W3CDTF">2025-12-29T09:02:00Z</dcterms:modified>
</cp:coreProperties>
</file>